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126568">
        <w:rPr>
          <w:b/>
        </w:rPr>
        <w:t>Dakshin Bihar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  <w:bookmarkStart w:id="0" w:name="_GoBack"/>
      <w:bookmarkEnd w:id="0"/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126568">
        <w:rPr>
          <w:b/>
        </w:rPr>
        <w:t>Dakshin Bihar Gramin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568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2019-02-24T06:52:00Z</dcterms:modified>
</cp:coreProperties>
</file>