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r w:rsidR="009858A8">
        <w:rPr>
          <w:b/>
        </w:rPr>
        <w:t>Baroda UP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</w:t>
      </w:r>
      <w:bookmarkStart w:id="0" w:name="_GoBack"/>
      <w:bookmarkEnd w:id="0"/>
      <w:r w:rsidRPr="00495F3B">
        <w:rPr>
          <w:b/>
        </w:rPr>
        <w:t xml:space="preserve">at I 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r w:rsidR="009858A8">
        <w:rPr>
          <w:b/>
        </w:rPr>
        <w:t>Baroda UP Gramin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 xml:space="preserve">registered mobile number </w:t>
      </w:r>
      <w:r w:rsidR="00570FEE" w:rsidRPr="00963382">
        <w:rPr>
          <w:b/>
          <w:color w:val="000000" w:themeColor="text1"/>
        </w:rPr>
        <w:t xml:space="preserve">is not active.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858A8"/>
    <w:rsid w:val="00992FB8"/>
    <w:rsid w:val="00BB24C3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2019-02-24T06:35:00Z</dcterms:modified>
</cp:coreProperties>
</file>